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4FC" w:rsidRPr="001E2858" w:rsidRDefault="002304FC" w:rsidP="002304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2858">
        <w:rPr>
          <w:rFonts w:ascii="Times New Roman" w:hAnsi="Times New Roman"/>
          <w:b/>
          <w:sz w:val="28"/>
          <w:szCs w:val="28"/>
        </w:rPr>
        <w:t>KARTA PRZEDMIOTU</w:t>
      </w:r>
    </w:p>
    <w:p w:rsidR="002304FC" w:rsidRDefault="002304FC" w:rsidP="002304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304FC" w:rsidRPr="0001497E" w:rsidRDefault="002304FC" w:rsidP="002304FC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  <w:r w:rsidRPr="0001497E">
        <w:rPr>
          <w:rFonts w:ascii="Times New Roman" w:hAnsi="Times New Roman"/>
          <w:b/>
          <w:sz w:val="24"/>
          <w:szCs w:val="24"/>
        </w:rPr>
        <w:t>Informacje ogólne</w:t>
      </w:r>
    </w:p>
    <w:p w:rsidR="002304FC" w:rsidRDefault="002304FC" w:rsidP="002304FC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442"/>
        <w:gridCol w:w="267"/>
        <w:gridCol w:w="273"/>
        <w:gridCol w:w="1263"/>
      </w:tblGrid>
      <w:tr w:rsidR="002304FC" w:rsidRPr="004D6A2F" w:rsidTr="000D2572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304FC" w:rsidRPr="004D6A2F" w:rsidRDefault="002304FC" w:rsidP="000D25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  <w:r>
              <w:rPr>
                <w:rFonts w:ascii="Times New Roman" w:hAnsi="Times New Roman"/>
              </w:rPr>
              <w:t xml:space="preserve">                                             </w:t>
            </w:r>
            <w:r w:rsidRPr="00326E4F">
              <w:rPr>
                <w:rFonts w:ascii="Times New Roman" w:hAnsi="Times New Roman"/>
                <w:b/>
              </w:rPr>
              <w:t>METODYKA JĘZYKA POLSKIEGO</w:t>
            </w:r>
            <w:r>
              <w:rPr>
                <w:rFonts w:ascii="Times New Roman" w:hAnsi="Times New Roman"/>
              </w:rPr>
              <w:t xml:space="preserve">                                    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317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2304FC" w:rsidRPr="004D6A2F" w:rsidTr="000D257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4FC" w:rsidRDefault="002304FC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</w:p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  <w:b/>
              </w:rPr>
              <w:t>METODYKA JĘZYKA POLSKIEGO</w:t>
            </w: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  <w:p w:rsidR="002304FC" w:rsidRPr="002002A2" w:rsidRDefault="002304FC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002A2">
              <w:rPr>
                <w:rFonts w:ascii="Times New Roman" w:hAnsi="Times New Roman"/>
                <w:b/>
              </w:rPr>
              <w:t>III/19-2</w:t>
            </w:r>
          </w:p>
        </w:tc>
      </w:tr>
      <w:tr w:rsidR="002304FC" w:rsidRPr="004D6A2F" w:rsidTr="000D257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</w:p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  <w:b/>
              </w:rPr>
              <w:t>INSTYTUT PEDAGOGICZNO-JĘZYKOWY</w:t>
            </w:r>
          </w:p>
        </w:tc>
      </w:tr>
      <w:tr w:rsidR="002304FC" w:rsidRPr="004D6A2F" w:rsidTr="000D257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4FC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kierunku:</w:t>
            </w:r>
          </w:p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  <w:b/>
              </w:rPr>
              <w:t>PEDAGOGIKA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04FC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>
              <w:rPr>
                <w:rFonts w:ascii="Times New Roman" w:hAnsi="Times New Roman"/>
              </w:rPr>
              <w:t>kształcenia:</w:t>
            </w:r>
          </w:p>
          <w:p w:rsidR="002304FC" w:rsidRPr="002E11E2" w:rsidRDefault="002304FC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E11E2">
              <w:rPr>
                <w:rFonts w:ascii="Times New Roman" w:hAnsi="Times New Roman"/>
                <w:b/>
              </w:rPr>
              <w:t>I STOPIEŃ KSZTAŁCENIA</w:t>
            </w:r>
          </w:p>
        </w:tc>
      </w:tr>
      <w:tr w:rsidR="002304FC" w:rsidRPr="004D6A2F" w:rsidTr="000D257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</w:p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</w:p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</w:p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WCZESNA EDUKACJA Z TERAPIĄ PEDAGOGICZNĄ</w:t>
            </w:r>
          </w:p>
          <w:p w:rsidR="002304FC" w:rsidRPr="006D0EA4" w:rsidRDefault="002304FC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WCZESNA EDUKACJA Z JĘZYKIEM ANGIELSKIM</w:t>
            </w:r>
          </w:p>
        </w:tc>
      </w:tr>
      <w:tr w:rsidR="002304FC" w:rsidRPr="004D6A2F" w:rsidTr="000D257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</w:p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  <w:b/>
              </w:rPr>
              <w:t>1/2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</w:p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Pr="00326E4F">
              <w:rPr>
                <w:rFonts w:ascii="Times New Roman" w:hAnsi="Times New Roman"/>
                <w:b/>
              </w:rPr>
              <w:t>OBOWIĄZKOWY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  <w:b/>
              </w:rPr>
              <w:t>POLSKI</w:t>
            </w:r>
          </w:p>
        </w:tc>
      </w:tr>
      <w:tr w:rsidR="002304FC" w:rsidRPr="004D6A2F" w:rsidTr="000D257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FC" w:rsidRPr="004D6A2F" w:rsidRDefault="002304FC" w:rsidP="000D2572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FC" w:rsidRPr="004D6A2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FC" w:rsidRPr="004D6A2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FC" w:rsidRPr="004D6A2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FC" w:rsidRPr="004D6A2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FC" w:rsidRPr="004D6A2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304FC" w:rsidRPr="004D6A2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inne </w:t>
            </w:r>
            <w:r w:rsidRPr="004D6A2F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2304FC" w:rsidRPr="004D6A2F" w:rsidTr="000D2572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304FC" w:rsidRPr="004D6A2F" w:rsidRDefault="002304FC" w:rsidP="000D2572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4FC" w:rsidRPr="004D6A2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4FC" w:rsidRPr="004D6A2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4FC" w:rsidRPr="004D6A2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4FC" w:rsidRPr="004D6A2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4FC" w:rsidRPr="004D6A2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304FC" w:rsidRPr="004D6A2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</w:tr>
      <w:tr w:rsidR="002304FC" w:rsidRPr="004D6A2F" w:rsidTr="000D2572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FC" w:rsidRPr="004D6A2F" w:rsidRDefault="002304FC" w:rsidP="000D2572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Cel przedmiotu / modułu</w:t>
            </w:r>
          </w:p>
          <w:p w:rsidR="002304FC" w:rsidRPr="004D6A2F" w:rsidRDefault="002304FC" w:rsidP="000D2572">
            <w:p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Uświadomienie studentom specyfiki języka dziecka, zależności pomiędzy mową a myśleniem oraz zadań szkoły w zakresie edukacji językowej, edukacji literackiej i rozbudzania u dziecka twórczej ekspresji słownej.</w:t>
            </w:r>
          </w:p>
          <w:p w:rsidR="002304FC" w:rsidRPr="00326E4F" w:rsidRDefault="002304FC" w:rsidP="000D257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Zapoznanie z najnowszymi tendencjami w procesie nauki czytania            i pisania.</w:t>
            </w:r>
          </w:p>
          <w:p w:rsidR="002304FC" w:rsidRPr="00326E4F" w:rsidRDefault="002304FC" w:rsidP="000D257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Zapoznanie z uwarunkowaniami procesu czytania i pisania oraz jego istotą. Poznanie sposobów kształtowania i doskonalenia umiejętności czytania ze zrozumieniem i pisania.</w:t>
            </w:r>
          </w:p>
          <w:p w:rsidR="002304FC" w:rsidRPr="004D6A2F" w:rsidRDefault="002304FC" w:rsidP="000D257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Rozwijanie kompetencji tworzenia umiejętności kluczowych w edukacji polonistycznej.</w:t>
            </w:r>
            <w:r w:rsidRPr="004D6A2F">
              <w:rPr>
                <w:rFonts w:ascii="Times New Roman" w:hAnsi="Times New Roman"/>
              </w:rPr>
              <w:t xml:space="preserve"> </w:t>
            </w:r>
          </w:p>
        </w:tc>
      </w:tr>
      <w:tr w:rsidR="002304FC" w:rsidRPr="004D6A2F" w:rsidTr="000D2572">
        <w:trPr>
          <w:trHeight w:val="490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304FC" w:rsidRPr="004D6A2F" w:rsidRDefault="002304FC" w:rsidP="000D2572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Wymagania wstępne</w:t>
            </w: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Student posiada ogólną wiedzę językową i literacką.</w:t>
            </w:r>
          </w:p>
        </w:tc>
      </w:tr>
      <w:tr w:rsidR="002304FC" w:rsidRPr="004D6A2F" w:rsidTr="000D2572">
        <w:trPr>
          <w:cantSplit/>
          <w:trHeight w:val="619"/>
        </w:trPr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2304FC" w:rsidRPr="004D6A2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EFEKTY KSZTAŁCENIA</w:t>
            </w:r>
          </w:p>
        </w:tc>
      </w:tr>
      <w:tr w:rsidR="002304FC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</w:t>
            </w:r>
          </w:p>
        </w:tc>
        <w:tc>
          <w:tcPr>
            <w:tcW w:w="8070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304FC" w:rsidRPr="004D6A2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Opis efektu kształcenia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304FC" w:rsidRPr="004D6A2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Odniesienie do efektów dla </w:t>
            </w:r>
            <w:r w:rsidRPr="004D6A2F">
              <w:rPr>
                <w:rFonts w:ascii="Times New Roman" w:hAnsi="Times New Roman"/>
                <w:b/>
              </w:rPr>
              <w:t xml:space="preserve">kierunku </w:t>
            </w:r>
          </w:p>
        </w:tc>
      </w:tr>
      <w:tr w:rsidR="002304FC" w:rsidRPr="004D6A2F" w:rsidTr="000D2572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01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omawia zestaw celów i treści kształcenia dla pierwszego etapu edukac</w:t>
            </w:r>
            <w:r>
              <w:rPr>
                <w:rFonts w:ascii="Times New Roman" w:hAnsi="Times New Roman"/>
              </w:rPr>
              <w:t>yjnego</w:t>
            </w:r>
            <w:r w:rsidRPr="00326E4F">
              <w:rPr>
                <w:rFonts w:ascii="Times New Roman" w:hAnsi="Times New Roman"/>
              </w:rPr>
              <w:t xml:space="preserve">     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304FC" w:rsidRPr="00326E4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K_W03/1c </w:t>
            </w:r>
          </w:p>
        </w:tc>
      </w:tr>
      <w:tr w:rsidR="002304FC" w:rsidRPr="004D6A2F" w:rsidTr="000D2572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02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posiada podstawową wiedzę na temat zadań szkoły w zakresie nauczania, uczenia się, oddziaływań wych</w:t>
            </w:r>
            <w:r>
              <w:rPr>
                <w:rFonts w:ascii="Times New Roman" w:hAnsi="Times New Roman"/>
              </w:rPr>
              <w:t>owawczych i opiekuńczych szkoły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304FC" w:rsidRPr="00326E4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K_W11/1g </w:t>
            </w:r>
          </w:p>
          <w:p w:rsidR="002304FC" w:rsidRPr="00326E4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304FC" w:rsidRPr="004D6A2F" w:rsidTr="000D2572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03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zna założone osiągnięcia uczniów w zakresie mówienia, czytania, pisania i twórc</w:t>
            </w:r>
            <w:r>
              <w:rPr>
                <w:rFonts w:ascii="Times New Roman" w:hAnsi="Times New Roman"/>
              </w:rPr>
              <w:t>zego działania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304FC" w:rsidRPr="00326E4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K_W04/1a</w:t>
            </w:r>
          </w:p>
          <w:p w:rsidR="002304FC" w:rsidRPr="00326E4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304FC" w:rsidRPr="004D6A2F" w:rsidTr="000D2572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04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posiada uporządkowaną wiedzę przydatną do kształcenia komp</w:t>
            </w:r>
            <w:r>
              <w:rPr>
                <w:rFonts w:ascii="Times New Roman" w:hAnsi="Times New Roman"/>
              </w:rPr>
              <w:t>etencji polonistycznych dziecka</w:t>
            </w:r>
          </w:p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posiada wiedzę dotyczącą umiejętności językowych dziecka</w:t>
            </w:r>
            <w:r>
              <w:rPr>
                <w:rFonts w:ascii="Times New Roman" w:hAnsi="Times New Roman"/>
              </w:rPr>
              <w:t xml:space="preserve"> rozpoczynającego naukę szkolną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304FC" w:rsidRPr="00326E4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K_W05/1a</w:t>
            </w:r>
          </w:p>
          <w:p w:rsidR="002304FC" w:rsidRPr="00326E4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304FC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05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wyjaśnia proces nauki czytan</w:t>
            </w:r>
            <w:r>
              <w:rPr>
                <w:rFonts w:ascii="Times New Roman" w:hAnsi="Times New Roman"/>
              </w:rPr>
              <w:t>ia i pisania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K_W</w:t>
            </w:r>
            <w:r>
              <w:rPr>
                <w:rFonts w:ascii="Times New Roman" w:hAnsi="Times New Roman"/>
              </w:rPr>
              <w:t>0</w:t>
            </w:r>
            <w:r w:rsidRPr="00326E4F">
              <w:rPr>
                <w:rFonts w:ascii="Times New Roman" w:hAnsi="Times New Roman"/>
              </w:rPr>
              <w:t>8/1b</w:t>
            </w:r>
          </w:p>
        </w:tc>
      </w:tr>
      <w:tr w:rsidR="002304FC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06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dokonuje przeglądu metod nauki czytania i pisania w ujęciu historycznym </w:t>
            </w:r>
            <w:r>
              <w:rPr>
                <w:rFonts w:ascii="Times New Roman" w:hAnsi="Times New Roman"/>
              </w:rPr>
              <w:t xml:space="preserve">                                        </w:t>
            </w:r>
            <w:r w:rsidRPr="00326E4F">
              <w:rPr>
                <w:rFonts w:ascii="Times New Roman" w:hAnsi="Times New Roman"/>
              </w:rPr>
              <w:t xml:space="preserve">i </w:t>
            </w:r>
            <w:r>
              <w:rPr>
                <w:rFonts w:ascii="Times New Roman" w:hAnsi="Times New Roman"/>
              </w:rPr>
              <w:t>współczesnym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K_W11/1d</w:t>
            </w:r>
          </w:p>
        </w:tc>
      </w:tr>
      <w:tr w:rsidR="002304FC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07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zna e</w:t>
            </w:r>
            <w:r>
              <w:rPr>
                <w:rFonts w:ascii="Times New Roman" w:hAnsi="Times New Roman"/>
              </w:rPr>
              <w:t>tapy nauki pisania nowej litery</w:t>
            </w:r>
          </w:p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charakteryzuje rodzaje błędów graficznych ucznia edukacji wczesnoszkolnej i wskazuje dz</w:t>
            </w:r>
            <w:r>
              <w:rPr>
                <w:rFonts w:ascii="Times New Roman" w:hAnsi="Times New Roman"/>
              </w:rPr>
              <w:t>iałania naprawcze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K_W13/1j</w:t>
            </w:r>
          </w:p>
          <w:p w:rsidR="002304FC" w:rsidRPr="00326E4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304FC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08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dobiera właściwą terminologię do realizacji zagadnień przynale</w:t>
            </w:r>
            <w:r>
              <w:rPr>
                <w:rFonts w:ascii="Times New Roman" w:hAnsi="Times New Roman"/>
              </w:rPr>
              <w:t>żnych metodyce języka polskiego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304FC" w:rsidRPr="00326E4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K_W14/1d</w:t>
            </w:r>
          </w:p>
          <w:p w:rsidR="002304FC" w:rsidRPr="00326E4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304FC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lastRenderedPageBreak/>
              <w:t>09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zna przyczyny i rodzaje trudn</w:t>
            </w:r>
            <w:r>
              <w:rPr>
                <w:rFonts w:ascii="Times New Roman" w:hAnsi="Times New Roman"/>
              </w:rPr>
              <w:t>ości w nauce czytania i pisania</w:t>
            </w:r>
            <w:r w:rsidRPr="00326E4F">
              <w:rPr>
                <w:rFonts w:ascii="Times New Roman" w:hAnsi="Times New Roman"/>
              </w:rPr>
              <w:t xml:space="preserve"> </w:t>
            </w:r>
          </w:p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wskazuje w procesie dydaktyczno-wychowawczym różnorodne działania dla aktywności poznawczej uczniów z trudnościami w czytaniu i pisaniu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304FC" w:rsidRPr="00326E4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K_W15/1g</w:t>
            </w:r>
          </w:p>
          <w:p w:rsidR="002304FC" w:rsidRPr="00326E4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304FC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10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objaśnia </w:t>
            </w:r>
            <w:r w:rsidRPr="00326E4F">
              <w:rPr>
                <w:rFonts w:ascii="Times New Roman" w:hAnsi="Times New Roman"/>
              </w:rPr>
              <w:t xml:space="preserve">wszelkie zagrożenia związane z higieną pracy dziecka, </w:t>
            </w:r>
            <w:r>
              <w:rPr>
                <w:rFonts w:ascii="Times New Roman" w:hAnsi="Times New Roman"/>
              </w:rPr>
              <w:t xml:space="preserve">podaje czynniki </w:t>
            </w:r>
            <w:r w:rsidRPr="00326E4F">
              <w:rPr>
                <w:rFonts w:ascii="Times New Roman" w:hAnsi="Times New Roman"/>
              </w:rPr>
              <w:t>gwaran</w:t>
            </w:r>
            <w:r>
              <w:rPr>
                <w:rFonts w:ascii="Times New Roman" w:hAnsi="Times New Roman"/>
              </w:rPr>
              <w:t>tujące mu poczucie bezpieczeństwa</w:t>
            </w:r>
          </w:p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wskazuje</w:t>
            </w:r>
            <w:r w:rsidRPr="00326E4F">
              <w:rPr>
                <w:rFonts w:ascii="Times New Roman" w:hAnsi="Times New Roman"/>
              </w:rPr>
              <w:t xml:space="preserve"> zasady, prawa i obowiązki obowiązujące w zespole klasowym ze szczególnym uwzględnieniem poszanowania godności i liczenia się z moż</w:t>
            </w:r>
            <w:r>
              <w:rPr>
                <w:rFonts w:ascii="Times New Roman" w:hAnsi="Times New Roman"/>
              </w:rPr>
              <w:t>liwościami i  potrzebami ucznia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K_W16/1k</w:t>
            </w:r>
          </w:p>
          <w:p w:rsidR="002304FC" w:rsidRPr="00326E4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304FC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dostrzega i interpretuje zachowania dzieci z obszaru oddziaływań polo</w:t>
            </w:r>
            <w:r>
              <w:rPr>
                <w:rFonts w:ascii="Times New Roman" w:hAnsi="Times New Roman"/>
              </w:rPr>
              <w:t>nistycznych                     w swoim środowisku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K_U01/2a,b</w:t>
            </w:r>
          </w:p>
          <w:p w:rsidR="002304FC" w:rsidRPr="00326E4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2304FC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analizuje próbki pisma ucznia, wykrywa błędy graficzne, podejmuje próbę oceny </w:t>
            </w:r>
            <w:r>
              <w:rPr>
                <w:rFonts w:ascii="Times New Roman" w:hAnsi="Times New Roman"/>
              </w:rPr>
              <w:t xml:space="preserve">                         i proponuje środki zaradcze</w:t>
            </w:r>
            <w:r w:rsidRPr="00326E4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K_U03/2e</w:t>
            </w:r>
          </w:p>
        </w:tc>
      </w:tr>
      <w:tr w:rsidR="002304FC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13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opracowuje umiejętności kluczowe z edukacji polonistycznej i określa stopień ich re</w:t>
            </w:r>
            <w:r>
              <w:rPr>
                <w:rFonts w:ascii="Times New Roman" w:hAnsi="Times New Roman"/>
              </w:rPr>
              <w:t>alizacji</w:t>
            </w:r>
            <w:r w:rsidRPr="00326E4F">
              <w:rPr>
                <w:rFonts w:ascii="Times New Roman" w:hAnsi="Times New Roman"/>
              </w:rPr>
              <w:t xml:space="preserve">   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K_U06/2b</w:t>
            </w:r>
          </w:p>
        </w:tc>
      </w:tr>
      <w:tr w:rsidR="002304FC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14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używa specjalistycznego słownictwa do wyjaśnienia </w:t>
            </w:r>
            <w:r>
              <w:rPr>
                <w:rFonts w:ascii="Times New Roman" w:hAnsi="Times New Roman"/>
              </w:rPr>
              <w:t>procesu nauki czytania i pisania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304FC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K_U06/4b</w:t>
            </w:r>
          </w:p>
          <w:p w:rsidR="002304FC" w:rsidRPr="00326E4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K_U13/2f</w:t>
            </w:r>
          </w:p>
        </w:tc>
      </w:tr>
      <w:tr w:rsidR="002304FC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15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wypowiada się na temat własnej pracy, </w:t>
            </w:r>
            <w:r>
              <w:rPr>
                <w:rFonts w:ascii="Times New Roman" w:hAnsi="Times New Roman"/>
              </w:rPr>
              <w:t>omawia jej etapy, ocenia efekty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K_U08/2n </w:t>
            </w:r>
          </w:p>
        </w:tc>
      </w:tr>
      <w:tr w:rsidR="002304FC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przygotowuje zestaw ćwiczeń dla wstępnej nauki pisania u</w:t>
            </w:r>
            <w:r>
              <w:rPr>
                <w:rFonts w:ascii="Times New Roman" w:hAnsi="Times New Roman"/>
              </w:rPr>
              <w:t>względniając poziomy edukacyjne</w:t>
            </w:r>
            <w:r w:rsidRPr="00326E4F">
              <w:rPr>
                <w:rFonts w:ascii="Times New Roman" w:hAnsi="Times New Roman"/>
              </w:rPr>
              <w:t xml:space="preserve">   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K_U09/2g</w:t>
            </w:r>
          </w:p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</w:t>
            </w:r>
            <w:r w:rsidRPr="00CA0D77">
              <w:rPr>
                <w:rFonts w:ascii="Times New Roman" w:hAnsi="Times New Roman"/>
                <w:sz w:val="20"/>
                <w:szCs w:val="20"/>
              </w:rPr>
              <w:t>_U15/2c,k</w:t>
            </w:r>
            <w:r>
              <w:rPr>
                <w:rFonts w:ascii="Times New Roman" w:hAnsi="Times New Roman"/>
                <w:sz w:val="20"/>
                <w:szCs w:val="20"/>
              </w:rPr>
              <w:t>,l</w:t>
            </w:r>
          </w:p>
        </w:tc>
      </w:tr>
      <w:tr w:rsidR="002304FC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17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wykorzystuje ujęcia teoretyczne i najnowsze technologie do prezentacji samodzi</w:t>
            </w:r>
            <w:r>
              <w:rPr>
                <w:rFonts w:ascii="Times New Roman" w:hAnsi="Times New Roman"/>
              </w:rPr>
              <w:t>elnie opracowywanych zagadnień</w:t>
            </w:r>
          </w:p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prezentuje własne projekty, w których stosuje nowoczesna metody </w:t>
            </w:r>
            <w:r>
              <w:rPr>
                <w:rFonts w:ascii="Times New Roman" w:hAnsi="Times New Roman"/>
              </w:rPr>
              <w:t>nauczania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K_U10/2b,h</w:t>
            </w:r>
          </w:p>
        </w:tc>
      </w:tr>
      <w:tr w:rsidR="002304FC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18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potrafi pracować w zespole, pełniąc różne role, argumentują</w:t>
            </w:r>
            <w:r>
              <w:rPr>
                <w:rFonts w:ascii="Times New Roman" w:hAnsi="Times New Roman"/>
              </w:rPr>
              <w:t>c własne stanowisko, negocjując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K_U11/2i</w:t>
            </w:r>
          </w:p>
        </w:tc>
      </w:tr>
      <w:tr w:rsidR="002304FC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19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stosuje zasady i normy etyczne w działalności swojej i innych ze szczególnym uwz</w:t>
            </w:r>
            <w:r>
              <w:rPr>
                <w:rFonts w:ascii="Times New Roman" w:hAnsi="Times New Roman"/>
              </w:rPr>
              <w:t>ględnieniem sprawiedliwej oceny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K_U12/2l   </w:t>
            </w:r>
          </w:p>
        </w:tc>
      </w:tr>
      <w:tr w:rsidR="002304FC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20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ma świadomość poziomu swojej wiedzy i umiejętności polonistycznych, doskonali je – dokonuje</w:t>
            </w:r>
            <w:r>
              <w:rPr>
                <w:rFonts w:ascii="Times New Roman" w:hAnsi="Times New Roman"/>
              </w:rPr>
              <w:t xml:space="preserve"> samooceny własnych kompetencji</w:t>
            </w:r>
          </w:p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podejmuje dyskusje na temat korzyści wynikających z nabycia przez dziecko podstawowych umiejętności komunikacyjnych odnoszących się do całej edukacji, a także przyszłego</w:t>
            </w:r>
            <w:r>
              <w:rPr>
                <w:rFonts w:ascii="Times New Roman" w:hAnsi="Times New Roman"/>
              </w:rPr>
              <w:t xml:space="preserve"> życia zawodowego i społecznego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K_K01/3a</w:t>
            </w:r>
          </w:p>
        </w:tc>
      </w:tr>
      <w:tr w:rsidR="002304FC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21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wdraża się do podjęcia roli kompetentnego, sprawiedliwego nauczyciela,</w:t>
            </w:r>
          </w:p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uzmysławia sobie znaczenie profesjonalizmu i przestrzegania zasad</w:t>
            </w:r>
            <w:r>
              <w:rPr>
                <w:rFonts w:ascii="Times New Roman" w:hAnsi="Times New Roman"/>
              </w:rPr>
              <w:t xml:space="preserve"> etyki zawodowej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K_K04/3d,</w:t>
            </w:r>
            <w:r>
              <w:rPr>
                <w:rFonts w:ascii="Times New Roman" w:hAnsi="Times New Roman"/>
              </w:rPr>
              <w:t>e</w:t>
            </w:r>
            <w:r w:rsidRPr="00326E4F">
              <w:rPr>
                <w:rFonts w:ascii="Times New Roman" w:hAnsi="Times New Roman"/>
              </w:rPr>
              <w:t xml:space="preserve"> </w:t>
            </w:r>
          </w:p>
        </w:tc>
      </w:tr>
      <w:tr w:rsidR="002304FC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22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hierarchizuje priorytety służące realizacji</w:t>
            </w:r>
            <w:r>
              <w:rPr>
                <w:rFonts w:ascii="Times New Roman" w:hAnsi="Times New Roman"/>
              </w:rPr>
              <w:t xml:space="preserve"> zadań edukacji polonistycznej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K_K05/3b  </w:t>
            </w:r>
          </w:p>
        </w:tc>
      </w:tr>
      <w:tr w:rsidR="002304FC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23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dobiera właściwe działania dla osiągn</w:t>
            </w:r>
            <w:r>
              <w:rPr>
                <w:rFonts w:ascii="Times New Roman" w:hAnsi="Times New Roman"/>
              </w:rPr>
              <w:t>ięcia najlepszych efektów pracy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K_K08/3g</w:t>
            </w:r>
          </w:p>
        </w:tc>
      </w:tr>
      <w:tr w:rsidR="002304FC" w:rsidTr="000D2572">
        <w:trPr>
          <w:trHeight w:val="816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04FC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Metody weryfikacji efektów kształcenia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04FC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 efektu kształcenia</w:t>
            </w:r>
            <w:r>
              <w:rPr>
                <w:rFonts w:ascii="Times New Roman" w:hAnsi="Times New Roman"/>
              </w:rPr>
              <w:br/>
            </w:r>
          </w:p>
        </w:tc>
      </w:tr>
      <w:tr w:rsidR="002304FC" w:rsidTr="000D2572">
        <w:trPr>
          <w:trHeight w:val="544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04FC" w:rsidRDefault="002304FC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</w:rPr>
              <w:t>Ocena cząstkowa: indywidualne rozwiązywanie zadań w ramach</w:t>
            </w:r>
            <w:r>
              <w:rPr>
                <w:rFonts w:ascii="Times New Roman" w:hAnsi="Times New Roman"/>
              </w:rPr>
              <w:t xml:space="preserve"> ćwiczeń i pracy samodzielnej  </w:t>
            </w:r>
            <w:r w:rsidRPr="00326E4F">
              <w:rPr>
                <w:rFonts w:ascii="Times New Roman" w:hAnsi="Times New Roman"/>
              </w:rPr>
              <w:t>w domu, test „wejściówka” i prawda/fałsz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04FC" w:rsidRPr="007B08C2" w:rsidRDefault="002304FC" w:rsidP="000D25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08C2">
              <w:rPr>
                <w:rFonts w:ascii="Times New Roman" w:hAnsi="Times New Roman"/>
                <w:sz w:val="20"/>
                <w:szCs w:val="20"/>
              </w:rPr>
              <w:t>01,02,03,04,05, 06,07,09,17,12,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7B08C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2304FC" w:rsidTr="000D2572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04FC" w:rsidRDefault="002304FC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</w:rPr>
              <w:t>Ocena formująca: praca w zespołach dyskusyjnych, praca binarna, opracowanie umiejętności kluczowych ucznia</w:t>
            </w:r>
            <w:r>
              <w:rPr>
                <w:rFonts w:ascii="Times New Roman" w:hAnsi="Times New Roman"/>
              </w:rPr>
              <w:t xml:space="preserve"> </w:t>
            </w:r>
          </w:p>
          <w:p w:rsidR="002304FC" w:rsidRDefault="002304FC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04FC" w:rsidRPr="007B08C2" w:rsidRDefault="002304FC" w:rsidP="000D25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08C2">
              <w:rPr>
                <w:rFonts w:ascii="Times New Roman" w:hAnsi="Times New Roman"/>
                <w:sz w:val="20"/>
                <w:szCs w:val="20"/>
              </w:rPr>
              <w:t xml:space="preserve">01,02,03,05,06,07, 09,15,18,19,20,22,23  </w:t>
            </w:r>
          </w:p>
        </w:tc>
      </w:tr>
      <w:tr w:rsidR="002304FC" w:rsidTr="000D2572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04FC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Ocena podsumowująca: kolokwium, prezentacja multi</w:t>
            </w:r>
            <w:r>
              <w:rPr>
                <w:rFonts w:ascii="Times New Roman" w:hAnsi="Times New Roman"/>
              </w:rPr>
              <w:t xml:space="preserve">medialna, zadania wykonane </w:t>
            </w:r>
            <w:r w:rsidRPr="00326E4F">
              <w:rPr>
                <w:rFonts w:ascii="Times New Roman" w:hAnsi="Times New Roman"/>
              </w:rPr>
              <w:t xml:space="preserve"> </w:t>
            </w:r>
          </w:p>
          <w:p w:rsidR="002304FC" w:rsidRDefault="002304FC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</w:rPr>
              <w:t xml:space="preserve">na ćwiczeniach, prowadzenie </w:t>
            </w:r>
            <w:proofErr w:type="spellStart"/>
            <w:r w:rsidRPr="00326E4F">
              <w:rPr>
                <w:rFonts w:ascii="Times New Roman" w:hAnsi="Times New Roman"/>
              </w:rPr>
              <w:t>portfolio</w:t>
            </w:r>
            <w:proofErr w:type="spellEnd"/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04FC" w:rsidRPr="007B08C2" w:rsidRDefault="002304FC" w:rsidP="000D25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08C2">
              <w:rPr>
                <w:rFonts w:ascii="Times New Roman" w:hAnsi="Times New Roman"/>
                <w:sz w:val="20"/>
                <w:szCs w:val="20"/>
              </w:rPr>
              <w:t>05,06,13,16,17,20,21</w:t>
            </w:r>
          </w:p>
        </w:tc>
      </w:tr>
      <w:tr w:rsidR="002304FC" w:rsidRPr="004D6A2F" w:rsidTr="000D2572"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304FC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304FC" w:rsidRPr="004D6A2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NAKŁAD PRACY STUDENTA</w:t>
            </w:r>
          </w:p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304FC" w:rsidRPr="004D6A2F" w:rsidTr="000D2572">
        <w:trPr>
          <w:trHeight w:val="58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304FC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304FC" w:rsidRPr="004D6A2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Liczba godzin  </w:t>
            </w:r>
          </w:p>
        </w:tc>
      </w:tr>
      <w:tr w:rsidR="002304FC" w:rsidRPr="004D6A2F" w:rsidTr="000D2572">
        <w:trPr>
          <w:trHeight w:val="262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304FC" w:rsidRPr="004D6A2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ogółem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304FC" w:rsidRPr="00221DC0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1DC0">
              <w:rPr>
                <w:rFonts w:ascii="Times New Roman" w:hAnsi="Times New Roman"/>
                <w:sz w:val="20"/>
                <w:szCs w:val="20"/>
              </w:rPr>
              <w:t>w tym zajęcia powiązane z praktycznym przygotowaniem zawodowym</w:t>
            </w:r>
          </w:p>
        </w:tc>
      </w:tr>
      <w:tr w:rsidR="006E3D6A" w:rsidRPr="004D6A2F" w:rsidTr="000D257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6A" w:rsidRPr="004D6A2F" w:rsidRDefault="006E3D6A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E3D6A" w:rsidRPr="004D6A2F" w:rsidRDefault="006E3D6A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E3D6A" w:rsidRPr="004D6A2F" w:rsidRDefault="006E3D6A" w:rsidP="00425E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6E3D6A" w:rsidRPr="004D6A2F" w:rsidTr="000D257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6A" w:rsidRPr="004D6A2F" w:rsidRDefault="006E3D6A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E3D6A" w:rsidRPr="004D6A2F" w:rsidRDefault="006E3D6A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E3D6A" w:rsidRPr="004D6A2F" w:rsidRDefault="006E3D6A" w:rsidP="00425E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</w:t>
            </w:r>
          </w:p>
        </w:tc>
      </w:tr>
      <w:tr w:rsidR="006E3D6A" w:rsidRPr="004D6A2F" w:rsidTr="000D257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6A" w:rsidRPr="004D6A2F" w:rsidRDefault="006E3D6A" w:rsidP="000D2572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Udział w ćwiczeniach audytoryjnych i laboratoryjnych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E3D6A" w:rsidRPr="004D6A2F" w:rsidRDefault="006E3D6A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E3D6A" w:rsidRPr="004D6A2F" w:rsidRDefault="006E3D6A" w:rsidP="00425E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6E3D6A" w:rsidRPr="004D6A2F" w:rsidTr="000D257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6A" w:rsidRPr="004D6A2F" w:rsidRDefault="006E3D6A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przygotowywanie się do ćwiczeń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E3D6A" w:rsidRPr="004D6A2F" w:rsidRDefault="006E3D6A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E3D6A" w:rsidRPr="004D6A2F" w:rsidRDefault="006E3D6A" w:rsidP="00425E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E3D6A" w:rsidRPr="004D6A2F" w:rsidTr="000D257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6A" w:rsidRPr="004D6A2F" w:rsidRDefault="006E3D6A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projektu / eseju / itp.</w:t>
            </w:r>
            <w:r w:rsidRPr="004D6A2F">
              <w:rPr>
                <w:rFonts w:ascii="Times New Roman" w:hAnsi="Times New Roman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E3D6A" w:rsidRPr="004D6A2F" w:rsidRDefault="006E3D6A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E3D6A" w:rsidRPr="004D6A2F" w:rsidRDefault="006E3D6A" w:rsidP="00425E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E3D6A" w:rsidRPr="004D6A2F" w:rsidTr="000D257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6A" w:rsidRPr="004D6A2F" w:rsidRDefault="006E3D6A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E3D6A" w:rsidRPr="004D6A2F" w:rsidRDefault="006E3D6A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3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E3D6A" w:rsidRPr="004D6A2F" w:rsidRDefault="006E3D6A" w:rsidP="00425E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3</w:t>
            </w:r>
          </w:p>
        </w:tc>
      </w:tr>
      <w:tr w:rsidR="006E3D6A" w:rsidRPr="004D6A2F" w:rsidTr="000D257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6A" w:rsidRPr="004D6A2F" w:rsidRDefault="006E3D6A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lastRenderedPageBreak/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E3D6A" w:rsidRPr="004D6A2F" w:rsidRDefault="006E3D6A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3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E3D6A" w:rsidRPr="004D6A2F" w:rsidRDefault="006E3D6A" w:rsidP="00425E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3</w:t>
            </w:r>
          </w:p>
        </w:tc>
      </w:tr>
      <w:tr w:rsidR="006E3D6A" w:rsidRPr="004D6A2F" w:rsidTr="000D257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6A" w:rsidRPr="004D6A2F" w:rsidRDefault="006E3D6A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Inne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E3D6A" w:rsidRPr="004D6A2F" w:rsidRDefault="006E3D6A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E3D6A" w:rsidRPr="004D6A2F" w:rsidRDefault="006E3D6A" w:rsidP="00425E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6E3D6A" w:rsidRPr="004D6A2F" w:rsidTr="000D257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6A" w:rsidRPr="004D6A2F" w:rsidRDefault="006E3D6A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6E3D6A" w:rsidRPr="004D6A2F" w:rsidRDefault="006E3D6A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E3D6A" w:rsidRPr="004D6A2F" w:rsidRDefault="006E3D6A" w:rsidP="00425E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6E3D6A" w:rsidRPr="004D6A2F" w:rsidTr="000D2572">
        <w:trPr>
          <w:trHeight w:val="286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E3D6A" w:rsidRPr="004D6A2F" w:rsidRDefault="006E3D6A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Liczba punktów ECTS za przedmiot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6E3D6A" w:rsidRPr="004D6A2F" w:rsidRDefault="006E3D6A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2</w:t>
            </w:r>
          </w:p>
        </w:tc>
      </w:tr>
      <w:tr w:rsidR="006E3D6A" w:rsidRPr="004D6A2F" w:rsidTr="000D257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E3D6A" w:rsidRPr="004D6A2F" w:rsidRDefault="006E3D6A" w:rsidP="000D2572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Liczba p. ECTS związana z zajęciami praktycznymi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6E3D6A" w:rsidRDefault="006E3D6A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  <w:p w:rsidR="006E3D6A" w:rsidRPr="004D6A2F" w:rsidRDefault="006E3D6A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0,6 ECTS</w:t>
            </w:r>
          </w:p>
        </w:tc>
      </w:tr>
      <w:tr w:rsidR="006E3D6A" w:rsidRPr="004D6A2F" w:rsidTr="000D257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6E3D6A" w:rsidRPr="004D6A2F" w:rsidRDefault="006E3D6A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Liczba p. ECTS  za zajęciach wymagające bezpośredniego udziału nauczycieli akademickich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6E3D6A" w:rsidRDefault="006E3D6A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15+15=30</w:t>
            </w:r>
          </w:p>
          <w:p w:rsidR="006E3D6A" w:rsidRPr="004D6A2F" w:rsidRDefault="006E3D6A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 ECTS</w:t>
            </w:r>
          </w:p>
        </w:tc>
      </w:tr>
    </w:tbl>
    <w:p w:rsidR="00A63C2D" w:rsidRDefault="00A63C2D"/>
    <w:p w:rsidR="002304FC" w:rsidRDefault="002304FC"/>
    <w:p w:rsidR="002304FC" w:rsidRDefault="002304FC"/>
    <w:p w:rsidR="002304FC" w:rsidRDefault="002304FC"/>
    <w:p w:rsidR="002304FC" w:rsidRDefault="002304FC"/>
    <w:p w:rsidR="002304FC" w:rsidRDefault="002304FC"/>
    <w:p w:rsidR="002304FC" w:rsidRDefault="002304FC"/>
    <w:p w:rsidR="002304FC" w:rsidRDefault="002304FC"/>
    <w:p w:rsidR="002304FC" w:rsidRDefault="002304FC"/>
    <w:p w:rsidR="002304FC" w:rsidRDefault="002304FC"/>
    <w:p w:rsidR="002304FC" w:rsidRDefault="002304FC"/>
    <w:p w:rsidR="002304FC" w:rsidRDefault="002304FC"/>
    <w:p w:rsidR="002304FC" w:rsidRDefault="002304FC"/>
    <w:p w:rsidR="002304FC" w:rsidRDefault="002304FC"/>
    <w:p w:rsidR="002304FC" w:rsidRDefault="002304FC"/>
    <w:p w:rsidR="002304FC" w:rsidRDefault="002304FC"/>
    <w:p w:rsidR="002304FC" w:rsidRDefault="002304FC"/>
    <w:p w:rsidR="002304FC" w:rsidRDefault="002304FC"/>
    <w:p w:rsidR="002304FC" w:rsidRDefault="002304FC"/>
    <w:p w:rsidR="002304FC" w:rsidRDefault="002304FC"/>
    <w:p w:rsidR="002304FC" w:rsidRDefault="002304FC"/>
    <w:p w:rsidR="002304FC" w:rsidRDefault="002304FC"/>
    <w:p w:rsidR="002304FC" w:rsidRDefault="002304FC"/>
    <w:p w:rsidR="002304FC" w:rsidRDefault="002304FC"/>
    <w:p w:rsidR="002304FC" w:rsidRDefault="002304FC"/>
    <w:p w:rsidR="002304FC" w:rsidRDefault="002304FC"/>
    <w:p w:rsidR="002304FC" w:rsidRPr="001E2858" w:rsidRDefault="002304FC" w:rsidP="002304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2858">
        <w:rPr>
          <w:rFonts w:ascii="Times New Roman" w:hAnsi="Times New Roman"/>
          <w:b/>
          <w:sz w:val="28"/>
          <w:szCs w:val="28"/>
        </w:rPr>
        <w:lastRenderedPageBreak/>
        <w:t>KARTA PRZEDMIOTU</w:t>
      </w:r>
    </w:p>
    <w:p w:rsidR="002304FC" w:rsidRDefault="002304FC" w:rsidP="002304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304FC" w:rsidRPr="0001497E" w:rsidRDefault="002304FC" w:rsidP="002304FC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  <w:r w:rsidRPr="0001497E">
        <w:rPr>
          <w:rFonts w:ascii="Times New Roman" w:hAnsi="Times New Roman"/>
          <w:b/>
          <w:sz w:val="24"/>
          <w:szCs w:val="24"/>
        </w:rPr>
        <w:t xml:space="preserve">Informacje </w:t>
      </w:r>
      <w:r>
        <w:rPr>
          <w:rFonts w:ascii="Times New Roman" w:hAnsi="Times New Roman"/>
          <w:b/>
          <w:sz w:val="24"/>
          <w:szCs w:val="24"/>
        </w:rPr>
        <w:t>szczegółowe</w:t>
      </w:r>
    </w:p>
    <w:p w:rsidR="002304FC" w:rsidRPr="00F62A7A" w:rsidRDefault="002304FC" w:rsidP="002304FC">
      <w:pPr>
        <w:rPr>
          <w:sz w:val="20"/>
          <w:szCs w:val="2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536"/>
      </w:tblGrid>
      <w:tr w:rsidR="002304FC" w:rsidRPr="004D6A2F" w:rsidTr="000D2572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304FC" w:rsidRPr="004D6A2F" w:rsidRDefault="002304FC" w:rsidP="000D25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4FC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modułu (bloku przedmiotów):</w:t>
            </w:r>
          </w:p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  <w:b/>
              </w:rPr>
              <w:t>METODYKA JĘZYKA POLSKIEGO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2304FC" w:rsidRPr="004D6A2F" w:rsidTr="000D257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4FC" w:rsidRDefault="002304FC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</w:p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  <w:b/>
              </w:rPr>
              <w:t>METODYKA JĘZYKA POLSKIEGO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  <w:r w:rsidRPr="00326E4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</w:p>
          <w:p w:rsidR="002304FC" w:rsidRPr="00745904" w:rsidRDefault="002304FC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45904">
              <w:rPr>
                <w:rFonts w:ascii="Times New Roman" w:hAnsi="Times New Roman"/>
                <w:b/>
              </w:rPr>
              <w:t>III/19-2</w:t>
            </w:r>
          </w:p>
        </w:tc>
      </w:tr>
      <w:tr w:rsidR="002304FC" w:rsidRPr="004D6A2F" w:rsidTr="000D257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</w:p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  <w:b/>
              </w:rPr>
              <w:t>INSTYTUT PEDAGOGICZNO-JĘZYKOWY</w:t>
            </w:r>
          </w:p>
        </w:tc>
      </w:tr>
      <w:tr w:rsidR="002304FC" w:rsidRPr="004D6A2F" w:rsidTr="000D257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4FC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kierunku:</w:t>
            </w:r>
          </w:p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  <w:b/>
              </w:rPr>
              <w:t>PEDAGOGIKA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304FC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>
              <w:rPr>
                <w:rFonts w:ascii="Times New Roman" w:hAnsi="Times New Roman"/>
              </w:rPr>
              <w:t>kształcenia</w:t>
            </w:r>
            <w:r w:rsidRPr="004D6A2F">
              <w:rPr>
                <w:rFonts w:ascii="Times New Roman" w:hAnsi="Times New Roman"/>
              </w:rPr>
              <w:t>:</w:t>
            </w:r>
          </w:p>
          <w:p w:rsidR="002304FC" w:rsidRPr="00745904" w:rsidRDefault="002304FC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 </w:t>
            </w:r>
            <w:r w:rsidRPr="00745904">
              <w:rPr>
                <w:rFonts w:ascii="Times New Roman" w:hAnsi="Times New Roman"/>
                <w:b/>
              </w:rPr>
              <w:t>I STOPIEŃ KSZTAŁCENIA</w:t>
            </w:r>
          </w:p>
        </w:tc>
      </w:tr>
      <w:tr w:rsidR="002304FC" w:rsidRPr="004D6A2F" w:rsidTr="000D257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</w:p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  <w:b/>
              </w:rPr>
              <w:t>STACJONARNE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</w:p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  <w:b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</w:p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WCZESNA EDUKACJA Z TERAPIĄ PEDAGOGICZNĄ</w:t>
            </w:r>
          </w:p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WCZESNA EDUKACJA Z JĘZYKIEM ANGIELSKIM</w:t>
            </w:r>
          </w:p>
        </w:tc>
      </w:tr>
      <w:tr w:rsidR="002304FC" w:rsidRPr="004D6A2F" w:rsidTr="000D257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</w:p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  <w:b/>
              </w:rPr>
              <w:t>1/2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</w:p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  <w:b/>
              </w:rPr>
              <w:t>OBOWIĄZKOWY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  <w:b/>
              </w:rPr>
              <w:t>POLSKI</w:t>
            </w:r>
          </w:p>
        </w:tc>
      </w:tr>
      <w:tr w:rsidR="002304FC" w:rsidRPr="004D6A2F" w:rsidTr="000D257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FC" w:rsidRPr="004D6A2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FC" w:rsidRPr="004D6A2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FC" w:rsidRPr="004D6A2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FC" w:rsidRPr="004D6A2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FC" w:rsidRPr="004D6A2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304FC" w:rsidRPr="004D6A2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inne </w:t>
            </w:r>
            <w:r w:rsidRPr="004D6A2F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2304FC" w:rsidRPr="004D6A2F" w:rsidTr="000D2572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4FC" w:rsidRPr="004D6A2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4FC" w:rsidRPr="004D6A2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4FC" w:rsidRPr="004D6A2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4FC" w:rsidRPr="004D6A2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4FC" w:rsidRPr="004D6A2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304FC" w:rsidRPr="004D6A2F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</w:tr>
      <w:tr w:rsidR="002304FC" w:rsidRPr="004D6A2F" w:rsidTr="000D2572">
        <w:trPr>
          <w:trHeight w:val="747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Koordynator </w:t>
            </w:r>
            <w:r w:rsidRPr="004D6A2F">
              <w:rPr>
                <w:rFonts w:ascii="Times New Roman" w:hAnsi="Times New Roman"/>
              </w:rPr>
              <w:t>przedmiotu / modułu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304FC" w:rsidRDefault="002304FC" w:rsidP="000D2572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 </w:t>
            </w:r>
          </w:p>
          <w:p w:rsidR="002304FC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mgr Iwona </w:t>
            </w:r>
            <w:proofErr w:type="spellStart"/>
            <w:r w:rsidRPr="00326E4F">
              <w:rPr>
                <w:rFonts w:ascii="Times New Roman" w:hAnsi="Times New Roman"/>
              </w:rPr>
              <w:t>Ksionek</w:t>
            </w:r>
            <w:proofErr w:type="spellEnd"/>
          </w:p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304FC" w:rsidRPr="004D6A2F" w:rsidTr="000D2572">
        <w:trPr>
          <w:trHeight w:val="584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Prowadzący zajęcia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304FC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304FC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mgr Iwona </w:t>
            </w:r>
            <w:proofErr w:type="spellStart"/>
            <w:r w:rsidRPr="00326E4F">
              <w:rPr>
                <w:rFonts w:ascii="Times New Roman" w:hAnsi="Times New Roman"/>
              </w:rPr>
              <w:t>Ksionek</w:t>
            </w:r>
            <w:proofErr w:type="spellEnd"/>
          </w:p>
          <w:p w:rsidR="002304FC" w:rsidRPr="004D6A2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304FC" w:rsidTr="000D2572">
        <w:trPr>
          <w:trHeight w:val="540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2304FC" w:rsidRDefault="002304FC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TREŚCI PROGRAMOWE</w:t>
            </w:r>
          </w:p>
        </w:tc>
      </w:tr>
      <w:tr w:rsidR="002304FC" w:rsidTr="000D2572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2304FC" w:rsidRDefault="002304FC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Wykład</w:t>
            </w:r>
          </w:p>
        </w:tc>
      </w:tr>
      <w:tr w:rsidR="002304FC" w:rsidTr="000D2572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2304FC" w:rsidRPr="00753517" w:rsidRDefault="002304FC" w:rsidP="000D2572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rPr>
                <w:sz w:val="22"/>
                <w:szCs w:val="22"/>
              </w:rPr>
            </w:pPr>
            <w:r w:rsidRPr="00753517">
              <w:rPr>
                <w:sz w:val="22"/>
                <w:szCs w:val="22"/>
              </w:rPr>
              <w:t>Cele kształcenia polonistycz</w:t>
            </w:r>
            <w:r>
              <w:rPr>
                <w:sz w:val="22"/>
                <w:szCs w:val="22"/>
              </w:rPr>
              <w:t xml:space="preserve">nego w edukacji wczesnoszkolnej: [60% treści powiązanych                                   z praktycznym przygotowaniem zawodowym]. </w:t>
            </w:r>
          </w:p>
          <w:p w:rsidR="002304FC" w:rsidRPr="00753517" w:rsidRDefault="002304FC" w:rsidP="000D2572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rPr>
                <w:sz w:val="22"/>
                <w:szCs w:val="22"/>
              </w:rPr>
            </w:pPr>
            <w:r w:rsidRPr="00753517">
              <w:rPr>
                <w:sz w:val="22"/>
                <w:szCs w:val="22"/>
              </w:rPr>
              <w:t>Treści kształcenia i wycho</w:t>
            </w:r>
            <w:r>
              <w:rPr>
                <w:sz w:val="22"/>
                <w:szCs w:val="22"/>
              </w:rPr>
              <w:t>wania w edukacji polonistycznej: [60% treści powiązanych z praktycznym przygotowaniem zawodowym].</w:t>
            </w:r>
          </w:p>
          <w:p w:rsidR="002304FC" w:rsidRPr="00EB37EB" w:rsidRDefault="002304FC" w:rsidP="000D2572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rPr>
                <w:sz w:val="22"/>
                <w:szCs w:val="22"/>
              </w:rPr>
            </w:pPr>
            <w:r w:rsidRPr="00753517">
              <w:rPr>
                <w:sz w:val="22"/>
                <w:szCs w:val="22"/>
              </w:rPr>
              <w:t>Materiał nauczania i środki dydaktyczne w kształceniu wczesnoszk</w:t>
            </w:r>
            <w:r>
              <w:rPr>
                <w:sz w:val="22"/>
                <w:szCs w:val="22"/>
              </w:rPr>
              <w:t>olnym w obszarze polonistycznym: [80% treści powiązanych z praktycznym przygotowaniem zawodowym].</w:t>
            </w:r>
          </w:p>
          <w:p w:rsidR="002304FC" w:rsidRPr="00EB37EB" w:rsidRDefault="002304FC" w:rsidP="000D2572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rPr>
                <w:sz w:val="22"/>
                <w:szCs w:val="22"/>
              </w:rPr>
            </w:pPr>
            <w:r w:rsidRPr="00753517">
              <w:rPr>
                <w:sz w:val="22"/>
                <w:szCs w:val="22"/>
              </w:rPr>
              <w:t>Metody nauki czytania i pisania w ujęciu porówn</w:t>
            </w:r>
            <w:r>
              <w:rPr>
                <w:sz w:val="22"/>
                <w:szCs w:val="22"/>
              </w:rPr>
              <w:t xml:space="preserve">awczym: [60% treści powiązanych z praktycznym przygotowaniem zawodowym]. </w:t>
            </w:r>
          </w:p>
          <w:p w:rsidR="002304FC" w:rsidRPr="00F37D81" w:rsidRDefault="002304FC" w:rsidP="000D2572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Proces nauki czytania i pisania: [80% treści powiązanych z praktycznym przygotowaniem zawodowym].</w:t>
            </w:r>
          </w:p>
        </w:tc>
      </w:tr>
      <w:tr w:rsidR="002304FC" w:rsidTr="000D2572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2304FC" w:rsidRDefault="002304FC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Ćwiczenia</w:t>
            </w:r>
          </w:p>
        </w:tc>
      </w:tr>
      <w:tr w:rsidR="002304FC" w:rsidRPr="0038255A" w:rsidTr="000D2572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2304FC" w:rsidRDefault="002304FC" w:rsidP="000D2572">
            <w:pPr>
              <w:pStyle w:val="NormalnyWeb"/>
              <w:numPr>
                <w:ilvl w:val="0"/>
                <w:numId w:val="5"/>
              </w:numPr>
              <w:spacing w:before="0" w:beforeAutospacing="0" w:after="0"/>
              <w:rPr>
                <w:sz w:val="22"/>
                <w:szCs w:val="22"/>
              </w:rPr>
            </w:pPr>
            <w:r w:rsidRPr="00753517">
              <w:rPr>
                <w:sz w:val="22"/>
                <w:szCs w:val="22"/>
              </w:rPr>
              <w:t>Analiza Podstaw programowych dla edukacji wczesnoszkolnej i wychowania przedszkolnego</w:t>
            </w:r>
            <w:r>
              <w:rPr>
                <w:sz w:val="22"/>
                <w:szCs w:val="22"/>
              </w:rPr>
              <w:t xml:space="preserve">             </w:t>
            </w:r>
            <w:r w:rsidRPr="00753517">
              <w:rPr>
                <w:sz w:val="22"/>
                <w:szCs w:val="22"/>
              </w:rPr>
              <w:t xml:space="preserve"> ora</w:t>
            </w:r>
            <w:r>
              <w:rPr>
                <w:sz w:val="22"/>
                <w:szCs w:val="22"/>
              </w:rPr>
              <w:t xml:space="preserve">z wybranych programów nauczania: [100% treści powiązanych z praktycznym przygotowaniem zawodowym]. </w:t>
            </w:r>
          </w:p>
          <w:p w:rsidR="002304FC" w:rsidRDefault="002304FC" w:rsidP="000D2572">
            <w:pPr>
              <w:pStyle w:val="NormalnyWeb"/>
              <w:numPr>
                <w:ilvl w:val="0"/>
                <w:numId w:val="5"/>
              </w:numPr>
              <w:spacing w:before="0" w:beforeAutospacing="0" w:after="0"/>
              <w:rPr>
                <w:sz w:val="22"/>
                <w:szCs w:val="22"/>
              </w:rPr>
            </w:pPr>
            <w:r w:rsidRPr="00753517">
              <w:rPr>
                <w:sz w:val="22"/>
                <w:szCs w:val="22"/>
              </w:rPr>
              <w:t>Najnowsze tendencje w pro</w:t>
            </w:r>
            <w:r>
              <w:rPr>
                <w:sz w:val="22"/>
                <w:szCs w:val="22"/>
              </w:rPr>
              <w:t xml:space="preserve">cesie nauki czytania i pisania: [80% treści powiązanych z praktycznym przygotowaniem zawodowym]. </w:t>
            </w:r>
          </w:p>
          <w:p w:rsidR="002304FC" w:rsidRPr="00EB37EB" w:rsidRDefault="002304FC" w:rsidP="000D2572">
            <w:pPr>
              <w:pStyle w:val="NormalnyWeb"/>
              <w:numPr>
                <w:ilvl w:val="0"/>
                <w:numId w:val="5"/>
              </w:numPr>
              <w:spacing w:before="0" w:beforeAutospacing="0" w:after="0"/>
              <w:rPr>
                <w:sz w:val="22"/>
                <w:szCs w:val="22"/>
              </w:rPr>
            </w:pPr>
            <w:r w:rsidRPr="00753517">
              <w:rPr>
                <w:sz w:val="22"/>
                <w:szCs w:val="22"/>
              </w:rPr>
              <w:t>Wyrabianie gotowości do nauki czytania i pisani</w:t>
            </w:r>
            <w:r>
              <w:rPr>
                <w:sz w:val="22"/>
                <w:szCs w:val="22"/>
              </w:rPr>
              <w:t xml:space="preserve">a dziecka w wieku przedszkolnym: [100% treści powiązanych z praktycznym przygotowaniem zawodowym]. </w:t>
            </w:r>
          </w:p>
          <w:p w:rsidR="002304FC" w:rsidRPr="00EB37EB" w:rsidRDefault="002304FC" w:rsidP="000D2572">
            <w:pPr>
              <w:pStyle w:val="NormalnyWeb"/>
              <w:numPr>
                <w:ilvl w:val="0"/>
                <w:numId w:val="5"/>
              </w:numPr>
              <w:spacing w:before="0" w:beforeAutospacing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Trudności w czytaniu i pisaniu:[100% treści powiązanych z praktycznym przygotowaniem zawodowym]. </w:t>
            </w:r>
          </w:p>
          <w:p w:rsidR="002304FC" w:rsidRPr="00EB37EB" w:rsidRDefault="002304FC" w:rsidP="000D2572">
            <w:pPr>
              <w:pStyle w:val="NormalnyWeb"/>
              <w:numPr>
                <w:ilvl w:val="0"/>
                <w:numId w:val="5"/>
              </w:numPr>
              <w:spacing w:before="0" w:beforeAutospacing="0" w:after="0"/>
              <w:rPr>
                <w:sz w:val="22"/>
                <w:szCs w:val="22"/>
              </w:rPr>
            </w:pPr>
            <w:r w:rsidRPr="00753517">
              <w:rPr>
                <w:sz w:val="22"/>
                <w:szCs w:val="22"/>
              </w:rPr>
              <w:t>Początkowa nauk</w:t>
            </w:r>
            <w:r>
              <w:rPr>
                <w:sz w:val="22"/>
                <w:szCs w:val="22"/>
              </w:rPr>
              <w:t xml:space="preserve">a czytania i pisania w klasie pierwszej: [100% treści powiązanych z praktycznym przygotowaniem zawodowym]. </w:t>
            </w:r>
          </w:p>
          <w:p w:rsidR="002304FC" w:rsidRDefault="002304FC" w:rsidP="000D2572">
            <w:pPr>
              <w:pStyle w:val="NormalnyWeb"/>
              <w:numPr>
                <w:ilvl w:val="0"/>
                <w:numId w:val="5"/>
              </w:numPr>
              <w:spacing w:before="0" w:beforeAutospacing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Doskonalenie umiejętności czytania i pisania: [100% treści powiązanych z praktycznym</w:t>
            </w:r>
          </w:p>
          <w:p w:rsidR="002304FC" w:rsidRDefault="002304FC" w:rsidP="000D2572">
            <w:pPr>
              <w:pStyle w:val="NormalnyWeb"/>
              <w:spacing w:before="0" w:beforeAutospacing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przygotowaniem zawodowym]. </w:t>
            </w:r>
          </w:p>
          <w:p w:rsidR="002304FC" w:rsidRPr="0070132B" w:rsidRDefault="002304FC" w:rsidP="000D2572">
            <w:pPr>
              <w:pStyle w:val="NormalnyWeb"/>
              <w:numPr>
                <w:ilvl w:val="0"/>
                <w:numId w:val="5"/>
              </w:numPr>
              <w:spacing w:before="0" w:beforeAutospacing="0" w:after="0"/>
              <w:rPr>
                <w:sz w:val="22"/>
                <w:szCs w:val="22"/>
              </w:rPr>
            </w:pPr>
            <w:r w:rsidRPr="00EB37EB">
              <w:rPr>
                <w:sz w:val="22"/>
                <w:szCs w:val="22"/>
              </w:rPr>
              <w:t>Przyczyny i rodzaje trudn</w:t>
            </w:r>
            <w:r>
              <w:t xml:space="preserve">ości w nauce czytania i pisania: [80% </w:t>
            </w:r>
            <w:r>
              <w:rPr>
                <w:sz w:val="22"/>
                <w:szCs w:val="22"/>
              </w:rPr>
              <w:t xml:space="preserve">treści powiązanych z praktycznym przygotowaniem zawodowym]. </w:t>
            </w:r>
          </w:p>
        </w:tc>
      </w:tr>
      <w:tr w:rsidR="002304FC" w:rsidRPr="0038255A" w:rsidTr="000D2572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2304FC" w:rsidRPr="0038255A" w:rsidRDefault="002304FC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304FC" w:rsidRPr="0038255A" w:rsidTr="000D2572">
        <w:trPr>
          <w:trHeight w:val="293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2304FC" w:rsidRPr="0038255A" w:rsidRDefault="002304FC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304FC" w:rsidTr="000D2572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04FC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Literatura podstawowa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4FC" w:rsidRPr="00326E4F" w:rsidRDefault="002304FC" w:rsidP="000D257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Brzezińska A., (red.) </w:t>
            </w:r>
            <w:r w:rsidRPr="0070132B">
              <w:rPr>
                <w:rFonts w:ascii="Times New Roman" w:hAnsi="Times New Roman"/>
                <w:i/>
              </w:rPr>
              <w:t>Czytanie i pisanie - nowy język dziecka</w:t>
            </w:r>
            <w:r w:rsidRPr="00326E4F">
              <w:rPr>
                <w:rFonts w:ascii="Times New Roman" w:hAnsi="Times New Roman"/>
              </w:rPr>
              <w:t xml:space="preserve">, </w:t>
            </w:r>
            <w:proofErr w:type="spellStart"/>
            <w:r w:rsidRPr="00326E4F">
              <w:rPr>
                <w:rFonts w:ascii="Times New Roman" w:hAnsi="Times New Roman"/>
              </w:rPr>
              <w:t>WSiP</w:t>
            </w:r>
            <w:proofErr w:type="spellEnd"/>
            <w:r w:rsidRPr="00326E4F">
              <w:rPr>
                <w:rFonts w:ascii="Times New Roman" w:hAnsi="Times New Roman"/>
              </w:rPr>
              <w:t>, Warszawa 1987</w:t>
            </w:r>
          </w:p>
          <w:p w:rsidR="002304FC" w:rsidRPr="00326E4F" w:rsidRDefault="002304FC" w:rsidP="000D257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26E4F">
              <w:rPr>
                <w:rFonts w:ascii="Times New Roman" w:hAnsi="Times New Roman"/>
              </w:rPr>
              <w:t>Czelakowska</w:t>
            </w:r>
            <w:proofErr w:type="spellEnd"/>
            <w:r w:rsidRPr="00326E4F">
              <w:rPr>
                <w:rFonts w:ascii="Times New Roman" w:hAnsi="Times New Roman"/>
              </w:rPr>
              <w:t xml:space="preserve"> D., Metodyka </w:t>
            </w:r>
            <w:r w:rsidRPr="0070132B">
              <w:rPr>
                <w:rFonts w:ascii="Times New Roman" w:hAnsi="Times New Roman"/>
                <w:i/>
              </w:rPr>
              <w:t>edukacji polonistycznej dzieci w wieku wczesnoszkolnym</w:t>
            </w:r>
            <w:r w:rsidRPr="00326E4F">
              <w:rPr>
                <w:rFonts w:ascii="Times New Roman" w:hAnsi="Times New Roman"/>
              </w:rPr>
              <w:t>, Impuls, Kraków 2010</w:t>
            </w:r>
          </w:p>
          <w:p w:rsidR="002304FC" w:rsidRPr="00326E4F" w:rsidRDefault="002304FC" w:rsidP="000D257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26E4F">
              <w:rPr>
                <w:rFonts w:ascii="Times New Roman" w:hAnsi="Times New Roman"/>
              </w:rPr>
              <w:t>Czelakowska</w:t>
            </w:r>
            <w:proofErr w:type="spellEnd"/>
            <w:r w:rsidRPr="00326E4F">
              <w:rPr>
                <w:rFonts w:ascii="Times New Roman" w:hAnsi="Times New Roman"/>
              </w:rPr>
              <w:t xml:space="preserve"> D., </w:t>
            </w:r>
            <w:r w:rsidRPr="0070132B">
              <w:rPr>
                <w:rFonts w:ascii="Times New Roman" w:hAnsi="Times New Roman"/>
                <w:i/>
              </w:rPr>
              <w:t>Twórczość a kształcenie języka dziecka w wieku wczesnoszkolnym</w:t>
            </w:r>
            <w:r w:rsidRPr="00326E4F">
              <w:rPr>
                <w:rFonts w:ascii="Times New Roman" w:hAnsi="Times New Roman"/>
              </w:rPr>
              <w:t>, Impuls, Kraków 1996</w:t>
            </w:r>
          </w:p>
          <w:p w:rsidR="002304FC" w:rsidRPr="00326E4F" w:rsidRDefault="002304FC" w:rsidP="000D257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Jakubowicz A., Lenartowska M., </w:t>
            </w:r>
            <w:proofErr w:type="spellStart"/>
            <w:r w:rsidRPr="00326E4F">
              <w:rPr>
                <w:rFonts w:ascii="Times New Roman" w:hAnsi="Times New Roman"/>
              </w:rPr>
              <w:t>Plenkiewicz</w:t>
            </w:r>
            <w:proofErr w:type="spellEnd"/>
            <w:r w:rsidRPr="00326E4F">
              <w:rPr>
                <w:rFonts w:ascii="Times New Roman" w:hAnsi="Times New Roman"/>
              </w:rPr>
              <w:t xml:space="preserve"> M., </w:t>
            </w:r>
            <w:r w:rsidRPr="0070132B">
              <w:rPr>
                <w:rFonts w:ascii="Times New Roman" w:hAnsi="Times New Roman"/>
                <w:i/>
              </w:rPr>
              <w:t xml:space="preserve">Czytanie </w:t>
            </w:r>
            <w:r>
              <w:rPr>
                <w:rFonts w:ascii="Times New Roman" w:hAnsi="Times New Roman"/>
                <w:i/>
              </w:rPr>
              <w:t xml:space="preserve">                             </w:t>
            </w:r>
            <w:r w:rsidRPr="0070132B">
              <w:rPr>
                <w:rFonts w:ascii="Times New Roman" w:hAnsi="Times New Roman"/>
                <w:i/>
              </w:rPr>
              <w:t>w początkowych latach edukacji</w:t>
            </w:r>
            <w:r w:rsidRPr="00326E4F">
              <w:rPr>
                <w:rFonts w:ascii="Times New Roman" w:hAnsi="Times New Roman"/>
              </w:rPr>
              <w:t>, ARCANUS, Bydgoszcz 1999</w:t>
            </w:r>
          </w:p>
          <w:p w:rsidR="002304FC" w:rsidRPr="00326E4F" w:rsidRDefault="002304FC" w:rsidP="000D257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Podstawa programowa edukacji wczesnoszkolnej, załącznik do </w:t>
            </w:r>
            <w:proofErr w:type="spellStart"/>
            <w:r>
              <w:rPr>
                <w:rFonts w:ascii="Times New Roman" w:hAnsi="Times New Roman"/>
              </w:rPr>
              <w:t>rozporz</w:t>
            </w:r>
            <w:proofErr w:type="spellEnd"/>
            <w:r>
              <w:rPr>
                <w:rFonts w:ascii="Times New Roman" w:hAnsi="Times New Roman"/>
              </w:rPr>
              <w:t xml:space="preserve">. MEN        </w:t>
            </w:r>
          </w:p>
          <w:p w:rsidR="002304FC" w:rsidRPr="00326E4F" w:rsidRDefault="002304FC" w:rsidP="000D257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Podstawa programowa wychowania przedszkolnego…, załąc</w:t>
            </w:r>
            <w:r>
              <w:rPr>
                <w:rFonts w:ascii="Times New Roman" w:hAnsi="Times New Roman"/>
              </w:rPr>
              <w:t xml:space="preserve">znik                   do </w:t>
            </w:r>
            <w:proofErr w:type="spellStart"/>
            <w:r>
              <w:rPr>
                <w:rFonts w:ascii="Times New Roman" w:hAnsi="Times New Roman"/>
              </w:rPr>
              <w:t>rozporz</w:t>
            </w:r>
            <w:proofErr w:type="spellEnd"/>
            <w:r>
              <w:rPr>
                <w:rFonts w:ascii="Times New Roman" w:hAnsi="Times New Roman"/>
              </w:rPr>
              <w:t xml:space="preserve">. MEN </w:t>
            </w:r>
          </w:p>
          <w:p w:rsidR="002304FC" w:rsidRPr="00326E4F" w:rsidRDefault="002304FC" w:rsidP="000D257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Wróbel T., </w:t>
            </w:r>
            <w:r w:rsidRPr="0070132B">
              <w:rPr>
                <w:rFonts w:ascii="Times New Roman" w:hAnsi="Times New Roman"/>
                <w:i/>
              </w:rPr>
              <w:t>Pismo i pisanie w nauczaniu początkowym</w:t>
            </w:r>
            <w:r w:rsidRPr="00326E4F">
              <w:rPr>
                <w:rFonts w:ascii="Times New Roman" w:hAnsi="Times New Roman"/>
              </w:rPr>
              <w:t xml:space="preserve">, </w:t>
            </w:r>
            <w:proofErr w:type="spellStart"/>
            <w:r w:rsidRPr="00326E4F">
              <w:rPr>
                <w:rFonts w:ascii="Times New Roman" w:hAnsi="Times New Roman"/>
              </w:rPr>
              <w:t>WSiP</w:t>
            </w:r>
            <w:proofErr w:type="spellEnd"/>
            <w:r w:rsidRPr="00326E4F">
              <w:rPr>
                <w:rFonts w:ascii="Times New Roman" w:hAnsi="Times New Roman"/>
              </w:rPr>
              <w:t>, Warszawa 1985</w:t>
            </w:r>
          </w:p>
          <w:p w:rsidR="002304FC" w:rsidRPr="0070132B" w:rsidRDefault="002304FC" w:rsidP="000D257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Wybrane autorskie programy edukacji wczesnos</w:t>
            </w:r>
            <w:r>
              <w:rPr>
                <w:rFonts w:ascii="Times New Roman" w:hAnsi="Times New Roman"/>
              </w:rPr>
              <w:t>zkolnej zatwierdzone przez MEN</w:t>
            </w:r>
            <w:r w:rsidRPr="00326E4F">
              <w:rPr>
                <w:rFonts w:ascii="Times New Roman" w:hAnsi="Times New Roman"/>
              </w:rPr>
              <w:t xml:space="preserve"> i związane z nimi zestawy podręczników szkolnych.</w:t>
            </w:r>
          </w:p>
        </w:tc>
      </w:tr>
      <w:tr w:rsidR="002304FC" w:rsidTr="000D2572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04FC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Literatura uzupełniająca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4FC" w:rsidRPr="00326E4F" w:rsidRDefault="002304FC" w:rsidP="000D257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Adamek J., </w:t>
            </w:r>
            <w:r w:rsidRPr="0070132B">
              <w:rPr>
                <w:rFonts w:ascii="Times New Roman" w:hAnsi="Times New Roman"/>
                <w:i/>
              </w:rPr>
              <w:t>Podstawy edukacji wczesnoszkolnej</w:t>
            </w:r>
            <w:r w:rsidRPr="00326E4F">
              <w:rPr>
                <w:rFonts w:ascii="Times New Roman" w:hAnsi="Times New Roman"/>
              </w:rPr>
              <w:t>, Impuls, Kraków 2000</w:t>
            </w:r>
          </w:p>
          <w:p w:rsidR="002304FC" w:rsidRPr="00326E4F" w:rsidRDefault="002304FC" w:rsidP="000D257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26E4F">
              <w:rPr>
                <w:rFonts w:ascii="Times New Roman" w:hAnsi="Times New Roman"/>
              </w:rPr>
              <w:t>Dagiel</w:t>
            </w:r>
            <w:proofErr w:type="spellEnd"/>
            <w:r w:rsidRPr="00326E4F">
              <w:rPr>
                <w:rFonts w:ascii="Times New Roman" w:hAnsi="Times New Roman"/>
              </w:rPr>
              <w:t xml:space="preserve"> M., </w:t>
            </w:r>
            <w:r w:rsidRPr="0070132B">
              <w:rPr>
                <w:rFonts w:ascii="Times New Roman" w:hAnsi="Times New Roman"/>
                <w:i/>
              </w:rPr>
              <w:t>Pozwólmy dzieciom bawić się słowami</w:t>
            </w:r>
            <w:r w:rsidRPr="00326E4F">
              <w:rPr>
                <w:rFonts w:ascii="Times New Roman" w:hAnsi="Times New Roman"/>
              </w:rPr>
              <w:t>, CKE, Warszawa 2011</w:t>
            </w:r>
          </w:p>
          <w:p w:rsidR="002304FC" w:rsidRPr="00326E4F" w:rsidRDefault="002304FC" w:rsidP="000D257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Filipiak E., </w:t>
            </w:r>
            <w:r w:rsidRPr="0070132B">
              <w:rPr>
                <w:rFonts w:ascii="Times New Roman" w:hAnsi="Times New Roman"/>
                <w:i/>
              </w:rPr>
              <w:t>Aktywność językowa dzieci w wieku wczesnoszkolnym</w:t>
            </w:r>
            <w:r w:rsidRPr="00326E4F">
              <w:rPr>
                <w:rFonts w:ascii="Times New Roman" w:hAnsi="Times New Roman"/>
              </w:rPr>
              <w:t>, Bydgoszcz 1996</w:t>
            </w:r>
          </w:p>
          <w:p w:rsidR="002304FC" w:rsidRPr="00326E4F" w:rsidRDefault="002304FC" w:rsidP="000D257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Kamińska K., </w:t>
            </w:r>
            <w:r w:rsidRPr="0070132B">
              <w:rPr>
                <w:rFonts w:ascii="Times New Roman" w:hAnsi="Times New Roman"/>
                <w:i/>
              </w:rPr>
              <w:t>Nauka czytania dzieci w wieku przedszkolnym</w:t>
            </w:r>
            <w:r w:rsidRPr="00326E4F">
              <w:rPr>
                <w:rFonts w:ascii="Times New Roman" w:hAnsi="Times New Roman"/>
              </w:rPr>
              <w:t xml:space="preserve">, </w:t>
            </w:r>
            <w:proofErr w:type="spellStart"/>
            <w:r w:rsidRPr="00326E4F">
              <w:rPr>
                <w:rFonts w:ascii="Times New Roman" w:hAnsi="Times New Roman"/>
              </w:rPr>
              <w:t>WSiP</w:t>
            </w:r>
            <w:proofErr w:type="spellEnd"/>
            <w:r w:rsidRPr="00326E4F">
              <w:rPr>
                <w:rFonts w:ascii="Times New Roman" w:hAnsi="Times New Roman"/>
              </w:rPr>
              <w:t>, Warszawa 1999</w:t>
            </w:r>
          </w:p>
          <w:p w:rsidR="002304FC" w:rsidRPr="00326E4F" w:rsidRDefault="002304FC" w:rsidP="000D257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Klus – Stańska D., </w:t>
            </w:r>
            <w:r w:rsidRPr="0070132B">
              <w:rPr>
                <w:rFonts w:ascii="Times New Roman" w:hAnsi="Times New Roman"/>
                <w:i/>
              </w:rPr>
              <w:t>W nauczaniu początkowym inaczej</w:t>
            </w:r>
            <w:r w:rsidRPr="00326E4F">
              <w:rPr>
                <w:rFonts w:ascii="Times New Roman" w:hAnsi="Times New Roman"/>
              </w:rPr>
              <w:t>, Warszawa 1996</w:t>
            </w:r>
          </w:p>
          <w:p w:rsidR="002304FC" w:rsidRPr="00326E4F" w:rsidRDefault="002304FC" w:rsidP="000D257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Rostańska E., </w:t>
            </w:r>
            <w:r w:rsidRPr="0070132B">
              <w:rPr>
                <w:rFonts w:ascii="Times New Roman" w:hAnsi="Times New Roman"/>
                <w:i/>
              </w:rPr>
              <w:t>Rozmowa w szkole: mówienie i słuchanie w klasach początkowych</w:t>
            </w:r>
            <w:r w:rsidRPr="00326E4F">
              <w:rPr>
                <w:rFonts w:ascii="Times New Roman" w:hAnsi="Times New Roman"/>
              </w:rPr>
              <w:t>, Kraków 1995</w:t>
            </w:r>
          </w:p>
          <w:p w:rsidR="002304FC" w:rsidRPr="00326E4F" w:rsidRDefault="002304FC" w:rsidP="000D257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Sawa B., </w:t>
            </w:r>
            <w:r w:rsidRPr="0070132B">
              <w:rPr>
                <w:rFonts w:ascii="Times New Roman" w:hAnsi="Times New Roman"/>
                <w:i/>
              </w:rPr>
              <w:t>Jeżeli dziecko źle czyta i pisze</w:t>
            </w:r>
            <w:r w:rsidRPr="00326E4F">
              <w:rPr>
                <w:rFonts w:ascii="Times New Roman" w:hAnsi="Times New Roman"/>
              </w:rPr>
              <w:t xml:space="preserve">, </w:t>
            </w:r>
            <w:proofErr w:type="spellStart"/>
            <w:r w:rsidRPr="00326E4F">
              <w:rPr>
                <w:rFonts w:ascii="Times New Roman" w:hAnsi="Times New Roman"/>
              </w:rPr>
              <w:t>WSiP</w:t>
            </w:r>
            <w:proofErr w:type="spellEnd"/>
            <w:r w:rsidRPr="00326E4F">
              <w:rPr>
                <w:rFonts w:ascii="Times New Roman" w:hAnsi="Times New Roman"/>
              </w:rPr>
              <w:t>, Warszawa 1987</w:t>
            </w:r>
          </w:p>
          <w:p w:rsidR="002304FC" w:rsidRPr="00326E4F" w:rsidRDefault="002304FC" w:rsidP="000D257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Wybrane artykuły z czasopism pedagogicznych</w:t>
            </w:r>
          </w:p>
          <w:p w:rsidR="002304FC" w:rsidRPr="0070132B" w:rsidRDefault="002304FC" w:rsidP="000D257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Żuchowska W., </w:t>
            </w:r>
            <w:r w:rsidRPr="0070132B">
              <w:rPr>
                <w:rFonts w:ascii="Times New Roman" w:hAnsi="Times New Roman"/>
                <w:i/>
              </w:rPr>
              <w:t>Oswajanie ze sztuką słowa: początki edukacji literackiej</w:t>
            </w:r>
            <w:r w:rsidRPr="00326E4F">
              <w:rPr>
                <w:rFonts w:ascii="Times New Roman" w:hAnsi="Times New Roman"/>
              </w:rPr>
              <w:t>, Warszawa 1992</w:t>
            </w:r>
          </w:p>
        </w:tc>
      </w:tr>
      <w:tr w:rsidR="002304FC" w:rsidTr="000D2572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04FC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Metody kształcenia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METODY PODAJĄCE (wykład z prezentacją multimedialną, objaśnienie, praca z  tekstem)</w:t>
            </w:r>
          </w:p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METODY PROBLEMOWE (wykład problemowy, dyskusja, metody aktywizujące)</w:t>
            </w:r>
          </w:p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METODY EKSPONUJĄCE (uczenie się przez przeżywanie, filmy</w:t>
            </w:r>
            <w:r>
              <w:rPr>
                <w:rFonts w:ascii="Times New Roman" w:hAnsi="Times New Roman"/>
              </w:rPr>
              <w:t>, nagrania</w:t>
            </w:r>
            <w:r w:rsidRPr="00326E4F">
              <w:rPr>
                <w:rFonts w:ascii="Times New Roman" w:hAnsi="Times New Roman"/>
              </w:rPr>
              <w:t xml:space="preserve"> z zajęć, teksty z wypowiedziami dzieci)</w:t>
            </w:r>
          </w:p>
          <w:p w:rsidR="002304FC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METODY PRAKTYCZNE (ćwiczenia przedmiotowe)</w:t>
            </w:r>
          </w:p>
        </w:tc>
      </w:tr>
      <w:tr w:rsidR="002304FC" w:rsidTr="000D2572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04FC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Forma i warunki zaliczenia</w:t>
            </w:r>
          </w:p>
          <w:p w:rsidR="002304FC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Zaliczenie z oceną:</w:t>
            </w:r>
          </w:p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- sprawdzenie znajomości zakresu tematycznego wykładów (50%)</w:t>
            </w:r>
          </w:p>
          <w:p w:rsidR="002304FC" w:rsidRPr="00326E4F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opracowanie pisemne </w:t>
            </w:r>
            <w:r w:rsidRPr="00326E4F">
              <w:rPr>
                <w:rFonts w:ascii="Times New Roman" w:hAnsi="Times New Roman"/>
              </w:rPr>
              <w:t>w</w:t>
            </w:r>
            <w:r>
              <w:rPr>
                <w:rFonts w:ascii="Times New Roman" w:hAnsi="Times New Roman"/>
              </w:rPr>
              <w:t>ybranych zagadnień z ćwiczeń (25</w:t>
            </w:r>
            <w:r w:rsidRPr="00326E4F">
              <w:rPr>
                <w:rFonts w:ascii="Times New Roman" w:hAnsi="Times New Roman"/>
              </w:rPr>
              <w:t>%)</w:t>
            </w:r>
          </w:p>
          <w:p w:rsidR="002304FC" w:rsidRDefault="002304FC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- prowadzenie </w:t>
            </w:r>
            <w:proofErr w:type="spellStart"/>
            <w:r w:rsidRPr="00326E4F">
              <w:rPr>
                <w:rFonts w:ascii="Times New Roman" w:hAnsi="Times New Roman"/>
              </w:rPr>
              <w:t>portfolio</w:t>
            </w:r>
            <w:proofErr w:type="spellEnd"/>
            <w:r w:rsidRPr="00326E4F">
              <w:rPr>
                <w:rFonts w:ascii="Times New Roman" w:hAnsi="Times New Roman"/>
              </w:rPr>
              <w:t xml:space="preserve"> - materiały m</w:t>
            </w:r>
            <w:r>
              <w:rPr>
                <w:rFonts w:ascii="Times New Roman" w:hAnsi="Times New Roman"/>
              </w:rPr>
              <w:t>etodyczne, zeszyt kaligrafii (25</w:t>
            </w:r>
            <w:r w:rsidRPr="00326E4F">
              <w:rPr>
                <w:rFonts w:ascii="Times New Roman" w:hAnsi="Times New Roman"/>
              </w:rPr>
              <w:t>%)</w:t>
            </w:r>
          </w:p>
        </w:tc>
      </w:tr>
    </w:tbl>
    <w:p w:rsidR="002304FC" w:rsidRDefault="002304FC"/>
    <w:sectPr w:rsidR="002304FC" w:rsidSect="002304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7259C"/>
    <w:multiLevelType w:val="hybridMultilevel"/>
    <w:tmpl w:val="CBA8A5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81393C"/>
    <w:multiLevelType w:val="hybridMultilevel"/>
    <w:tmpl w:val="A34E9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691A00"/>
    <w:multiLevelType w:val="hybridMultilevel"/>
    <w:tmpl w:val="CA0A6F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D8A47B5"/>
    <w:multiLevelType w:val="hybridMultilevel"/>
    <w:tmpl w:val="EA242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C763B6B"/>
    <w:multiLevelType w:val="hybridMultilevel"/>
    <w:tmpl w:val="527822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304FC"/>
    <w:rsid w:val="002304FC"/>
    <w:rsid w:val="006E3D6A"/>
    <w:rsid w:val="00A63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3C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304F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NormalnyWeb">
    <w:name w:val="Normal (Web)"/>
    <w:basedOn w:val="Normalny"/>
    <w:uiPriority w:val="99"/>
    <w:rsid w:val="002304F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1520</Words>
  <Characters>9120</Characters>
  <Application>Microsoft Office Word</Application>
  <DocSecurity>0</DocSecurity>
  <Lines>76</Lines>
  <Paragraphs>21</Paragraphs>
  <ScaleCrop>false</ScaleCrop>
  <Company/>
  <LinksUpToDate>false</LinksUpToDate>
  <CharactersWithSpaces>10619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Marzanka</dc:creator>
  <cp:keywords/>
  <dc:description/>
  <cp:lastModifiedBy>Marzanka</cp:lastModifiedBy>
  <cp:revision>3</cp:revision>
  <dcterms:created xsi:type="dcterms:W3CDTF">2016-09-24T22:12:00Z</dcterms:created>
  <dcterms:modified xsi:type="dcterms:W3CDTF">2016-09-25T22:49:00Z</dcterms:modified>
</cp:coreProperties>
</file>